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0C" w:rsidRPr="005B5C0C" w:rsidRDefault="005B5C0C" w:rsidP="005B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C0C">
        <w:rPr>
          <w:rFonts w:ascii="Times New Roman" w:hAnsi="Times New Roman" w:cs="Times New Roman"/>
          <w:b/>
          <w:sz w:val="32"/>
          <w:szCs w:val="32"/>
        </w:rPr>
        <w:t>План работы с родителями по внедрению ФОП ДО (</w:t>
      </w:r>
      <w:r w:rsidRPr="005B5C0C">
        <w:rPr>
          <w:rFonts w:ascii="Times New Roman" w:hAnsi="Times New Roman" w:cs="Times New Roman"/>
          <w:b/>
          <w:sz w:val="32"/>
          <w:szCs w:val="32"/>
        </w:rPr>
        <w:t>МДОБУ детский сад №105</w:t>
      </w:r>
      <w:r w:rsidRPr="005B5C0C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page" w:tblpX="644" w:tblpY="274"/>
        <w:tblW w:w="10874" w:type="dxa"/>
        <w:tblLook w:val="04A0" w:firstRow="1" w:lastRow="0" w:firstColumn="1" w:lastColumn="0" w:noHBand="0" w:noVBand="1"/>
      </w:tblPr>
      <w:tblGrid>
        <w:gridCol w:w="607"/>
        <w:gridCol w:w="4829"/>
        <w:gridCol w:w="2719"/>
        <w:gridCol w:w="2719"/>
      </w:tblGrid>
      <w:tr w:rsidR="005B5C0C" w:rsidRPr="005B5C0C" w:rsidTr="005B5C0C">
        <w:trPr>
          <w:trHeight w:val="337"/>
        </w:trPr>
        <w:tc>
          <w:tcPr>
            <w:tcW w:w="607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B5C0C" w:rsidRPr="005B5C0C" w:rsidTr="005B5C0C">
        <w:trPr>
          <w:trHeight w:val="352"/>
        </w:trPr>
        <w:tc>
          <w:tcPr>
            <w:tcW w:w="607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введении ФОП </w:t>
            </w:r>
            <w:proofErr w:type="gramStart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и на официальных</w:t>
            </w: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в </w:t>
            </w:r>
            <w:proofErr w:type="spellStart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 МБДОУ №105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2719" w:type="dxa"/>
          </w:tcPr>
          <w:p w:rsidR="005B5C0C" w:rsidRPr="005B5C0C" w:rsidRDefault="008A402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C0C"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5B5C0C" w:rsidRPr="005B5C0C" w:rsidTr="005B5C0C">
        <w:trPr>
          <w:trHeight w:val="337"/>
        </w:trPr>
        <w:tc>
          <w:tcPr>
            <w:tcW w:w="607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родительских собраний с целью ознакомления родителей с информацией о внедрении с 1 сентяб</w:t>
            </w: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ря 2023 года ФОП </w:t>
            </w:r>
            <w:proofErr w:type="gramStart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 в МДОБУ №105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5B5C0C" w:rsidRPr="005B5C0C" w:rsidTr="005B5C0C">
        <w:trPr>
          <w:trHeight w:val="337"/>
        </w:trPr>
        <w:tc>
          <w:tcPr>
            <w:tcW w:w="607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через буклеты о введении ФОП </w:t>
            </w:r>
            <w:proofErr w:type="gramStart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B5C0C" w:rsidRPr="005B5C0C" w:rsidTr="005B5C0C">
        <w:trPr>
          <w:trHeight w:val="337"/>
        </w:trPr>
        <w:tc>
          <w:tcPr>
            <w:tcW w:w="607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«Что должны знать родители о ФОП </w:t>
            </w:r>
            <w:proofErr w:type="gramStart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19" w:type="dxa"/>
          </w:tcPr>
          <w:p w:rsidR="005B5C0C" w:rsidRPr="005B5C0C" w:rsidRDefault="008A402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  <w:r w:rsidR="005B5C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5C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5B5C0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B5C0C" w:rsidRPr="005B5C0C" w:rsidTr="005B5C0C">
        <w:trPr>
          <w:trHeight w:val="352"/>
        </w:trPr>
        <w:tc>
          <w:tcPr>
            <w:tcW w:w="607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C0C">
              <w:rPr>
                <w:rFonts w:ascii="Times New Roman" w:hAnsi="Times New Roman" w:cs="Times New Roman"/>
                <w:sz w:val="28"/>
                <w:szCs w:val="28"/>
              </w:rPr>
              <w:t xml:space="preserve">Раздача памяток для родителей о внедрении ФОП </w:t>
            </w:r>
            <w:proofErr w:type="gramStart"/>
            <w:r w:rsidRPr="005B5C0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2023г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B5C0C" w:rsidRPr="005B5C0C" w:rsidTr="005B5C0C">
        <w:trPr>
          <w:trHeight w:val="337"/>
        </w:trPr>
        <w:tc>
          <w:tcPr>
            <w:tcW w:w="607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9" w:type="dxa"/>
          </w:tcPr>
          <w:p w:rsidR="005B5C0C" w:rsidRPr="008A402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2C">
              <w:rPr>
                <w:rFonts w:ascii="Times New Roman" w:hAnsi="Times New Roman" w:cs="Times New Roman"/>
                <w:sz w:val="28"/>
                <w:szCs w:val="28"/>
              </w:rPr>
              <w:t>Информирование Совета родителей о внедрении ФОП в практику работы ДОУ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</w:t>
            </w:r>
          </w:p>
        </w:tc>
        <w:tc>
          <w:tcPr>
            <w:tcW w:w="2719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B5C0C" w:rsidRPr="005B5C0C" w:rsidTr="005B5C0C">
        <w:trPr>
          <w:trHeight w:val="352"/>
        </w:trPr>
        <w:tc>
          <w:tcPr>
            <w:tcW w:w="607" w:type="dxa"/>
          </w:tcPr>
          <w:p w:rsidR="005B5C0C" w:rsidRPr="005B5C0C" w:rsidRDefault="005B5C0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9" w:type="dxa"/>
          </w:tcPr>
          <w:p w:rsidR="005B5C0C" w:rsidRPr="008A402C" w:rsidRDefault="005B5C0C" w:rsidP="008A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2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</w:t>
            </w:r>
            <w:r w:rsidRPr="008A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02C" w:rsidRPr="008A402C">
              <w:rPr>
                <w:rFonts w:ascii="Times New Roman" w:hAnsi="Times New Roman" w:cs="Times New Roman"/>
                <w:sz w:val="28"/>
                <w:szCs w:val="28"/>
              </w:rPr>
              <w:t xml:space="preserve"> вопросу и проблеме речевого развития в рамках </w:t>
            </w:r>
            <w:r w:rsidR="008A402C" w:rsidRPr="008A4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A402C" w:rsidRPr="008A40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реализации</w:t>
            </w:r>
            <w:r w:rsidR="008A402C" w:rsidRPr="008A4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содержания образовательной области «</w:t>
            </w:r>
            <w:r w:rsidR="008A402C" w:rsidRPr="008A40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Речевое</w:t>
            </w:r>
            <w:r w:rsidR="008A4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развитие»</w:t>
            </w:r>
            <w:r w:rsidR="008A402C" w:rsidRPr="008A4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(ФОП </w:t>
            </w:r>
            <w:proofErr w:type="gramStart"/>
            <w:r w:rsidR="008A402C" w:rsidRPr="008A4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="008A402C" w:rsidRPr="008A4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19" w:type="dxa"/>
          </w:tcPr>
          <w:p w:rsidR="005B5C0C" w:rsidRPr="005B5C0C" w:rsidRDefault="008A402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19" w:type="dxa"/>
          </w:tcPr>
          <w:p w:rsidR="005B5C0C" w:rsidRPr="005B5C0C" w:rsidRDefault="008A402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402C" w:rsidRPr="005B5C0C" w:rsidTr="005B5C0C">
        <w:trPr>
          <w:trHeight w:val="352"/>
        </w:trPr>
        <w:tc>
          <w:tcPr>
            <w:tcW w:w="607" w:type="dxa"/>
          </w:tcPr>
          <w:p w:rsidR="008A402C" w:rsidRDefault="008A402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9" w:type="dxa"/>
          </w:tcPr>
          <w:p w:rsidR="008A402C" w:rsidRPr="008A402C" w:rsidRDefault="008A402C" w:rsidP="008A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2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об участии в реализации мероприятий по ФОП</w:t>
            </w:r>
          </w:p>
        </w:tc>
        <w:tc>
          <w:tcPr>
            <w:tcW w:w="2719" w:type="dxa"/>
          </w:tcPr>
          <w:p w:rsidR="008A402C" w:rsidRPr="008A402C" w:rsidRDefault="008A402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2C">
              <w:rPr>
                <w:rFonts w:ascii="Times New Roman" w:hAnsi="Times New Roman" w:cs="Times New Roman"/>
                <w:sz w:val="28"/>
                <w:szCs w:val="28"/>
              </w:rPr>
              <w:t>Май 2024г</w:t>
            </w:r>
          </w:p>
        </w:tc>
        <w:tc>
          <w:tcPr>
            <w:tcW w:w="2719" w:type="dxa"/>
          </w:tcPr>
          <w:p w:rsidR="008A402C" w:rsidRDefault="008A402C" w:rsidP="005B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воспитатели</w:t>
            </w:r>
          </w:p>
        </w:tc>
      </w:tr>
      <w:bookmarkEnd w:id="0"/>
    </w:tbl>
    <w:p w:rsidR="005B5C0C" w:rsidRPr="005B5C0C" w:rsidRDefault="005B5C0C">
      <w:pPr>
        <w:rPr>
          <w:rFonts w:ascii="Times New Roman" w:hAnsi="Times New Roman" w:cs="Times New Roman"/>
          <w:sz w:val="28"/>
          <w:szCs w:val="28"/>
        </w:rPr>
      </w:pPr>
    </w:p>
    <w:p w:rsidR="005B5C0C" w:rsidRPr="005B5C0C" w:rsidRDefault="005B5C0C">
      <w:pPr>
        <w:rPr>
          <w:rFonts w:ascii="Times New Roman" w:hAnsi="Times New Roman" w:cs="Times New Roman"/>
          <w:sz w:val="28"/>
          <w:szCs w:val="28"/>
        </w:rPr>
      </w:pPr>
    </w:p>
    <w:p w:rsidR="00F0038A" w:rsidRDefault="00F0038A"/>
    <w:sectPr w:rsidR="00F0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0C"/>
    <w:rsid w:val="005B5C0C"/>
    <w:rsid w:val="008A402C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2023-11-22T09:12:00Z</dcterms:created>
  <dcterms:modified xsi:type="dcterms:W3CDTF">2023-11-22T09:33:00Z</dcterms:modified>
</cp:coreProperties>
</file>